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09" w:rsidRPr="00460015" w:rsidRDefault="009F6609" w:rsidP="00625AB5">
      <w:pPr>
        <w:pStyle w:val="Heading2"/>
        <w:jc w:val="center"/>
        <w:rPr>
          <w:sz w:val="24"/>
          <w:szCs w:val="24"/>
        </w:rPr>
      </w:pPr>
      <w:r w:rsidRPr="00460015">
        <w:rPr>
          <w:noProof/>
          <w:sz w:val="24"/>
          <w:szCs w:val="24"/>
        </w:rPr>
        <w:drawing>
          <wp:inline distT="0" distB="0" distL="0" distR="0" wp14:anchorId="0566C6CB" wp14:editId="52E504C1">
            <wp:extent cx="655608" cy="573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_logo_tran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62" cy="58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BA" w:rsidRPr="00460015" w:rsidRDefault="00392D68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 w:rsidRPr="00460015">
        <w:rPr>
          <w:sz w:val="24"/>
          <w:szCs w:val="24"/>
        </w:rPr>
        <w:t>San Marcos District</w:t>
      </w:r>
      <w:r w:rsidR="008F0AD7">
        <w:rPr>
          <w:sz w:val="24"/>
          <w:szCs w:val="24"/>
        </w:rPr>
        <w:t xml:space="preserve"> Planning Process</w:t>
      </w:r>
      <w:bookmarkStart w:id="0" w:name="_GoBack"/>
      <w:bookmarkEnd w:id="0"/>
    </w:p>
    <w:p w:rsidR="009F6609" w:rsidRPr="00460015" w:rsidRDefault="00AB0949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Kick-Off Meeting Summary 2.7.18</w:t>
      </w:r>
    </w:p>
    <w:p w:rsidR="00816768" w:rsidRPr="00460015" w:rsidRDefault="002D4D2D" w:rsidP="00460015">
      <w:pPr>
        <w:pStyle w:val="Heading2"/>
        <w:rPr>
          <w:sz w:val="24"/>
          <w:szCs w:val="24"/>
        </w:rPr>
      </w:pPr>
      <w:r w:rsidRPr="00460015">
        <w:rPr>
          <w:sz w:val="24"/>
          <w:szCs w:val="24"/>
        </w:rPr>
        <w:t>Context</w:t>
      </w:r>
    </w:p>
    <w:p w:rsidR="002D4D2D" w:rsidRDefault="00056315" w:rsidP="0094425B">
      <w:pPr>
        <w:ind w:firstLine="720"/>
      </w:pPr>
      <w:r>
        <w:t>In the month preceding the San Marcos District Planning Kick-Off Meeting, Planning s</w:t>
      </w:r>
      <w:r w:rsidR="002D4D2D">
        <w:t>taff concentrated outreach efforts to target residents, businesses and interest group</w:t>
      </w:r>
      <w:r>
        <w:t>s in the San Marcos District</w:t>
      </w:r>
      <w:r w:rsidR="002D4D2D">
        <w:t>. Staff went out to meet with iconic businesses such as the San Marcos Café and Feed Store on January 5</w:t>
      </w:r>
      <w:r w:rsidR="002D4D2D" w:rsidRPr="002D4D2D">
        <w:rPr>
          <w:vertAlign w:val="superscript"/>
        </w:rPr>
        <w:t>th</w:t>
      </w:r>
      <w:r w:rsidR="002D4D2D">
        <w:t xml:space="preserve"> and sent out letters and flyers about the meeting on January 19</w:t>
      </w:r>
      <w:r w:rsidR="002D4D2D" w:rsidRPr="002D4D2D">
        <w:rPr>
          <w:vertAlign w:val="superscript"/>
        </w:rPr>
        <w:t>th</w:t>
      </w:r>
      <w:r w:rsidR="002D4D2D">
        <w:t>.</w:t>
      </w:r>
      <w:r>
        <w:t xml:space="preserve"> Staff also pos</w:t>
      </w:r>
      <w:r w:rsidR="00460015">
        <w:t>ted flyers</w:t>
      </w:r>
      <w:r>
        <w:t xml:space="preserve"> at the Turquoise Trail Elementary School entrance, the San Marcos Feed Store and put a digital message on the San Marcos Fire Department’s marquee.</w:t>
      </w:r>
      <w:r w:rsidR="002D4D2D">
        <w:t xml:space="preserve"> On the evening of the San Marcos District Planning Kick-Off Meeting, Wednesday February 7</w:t>
      </w:r>
      <w:r w:rsidR="002D4D2D" w:rsidRPr="002D4D2D">
        <w:rPr>
          <w:vertAlign w:val="superscript"/>
        </w:rPr>
        <w:t>th</w:t>
      </w:r>
      <w:r w:rsidR="002D4D2D">
        <w:t xml:space="preserve">, over 120 people came out to learn about the planning process. </w:t>
      </w:r>
    </w:p>
    <w:p w:rsidR="007037D4" w:rsidRPr="00460015" w:rsidRDefault="007037D4" w:rsidP="00460015">
      <w:pPr>
        <w:pStyle w:val="Heading2"/>
        <w:rPr>
          <w:sz w:val="24"/>
          <w:szCs w:val="24"/>
        </w:rPr>
      </w:pPr>
      <w:r w:rsidRPr="00460015">
        <w:rPr>
          <w:sz w:val="24"/>
          <w:szCs w:val="24"/>
        </w:rPr>
        <w:t>Meeting Summary</w:t>
      </w:r>
    </w:p>
    <w:p w:rsidR="00CC2E03" w:rsidRDefault="007037D4" w:rsidP="0094425B">
      <w:pPr>
        <w:ind w:firstLine="720"/>
      </w:pPr>
      <w:r>
        <w:t>The San Marcos District Planning Kick-Off Meeting started with a short presentation by County staff. Staff introduced themselves</w:t>
      </w:r>
      <w:r w:rsidR="00CC2E03">
        <w:t xml:space="preserve"> a</w:t>
      </w:r>
      <w:r>
        <w:t>nd briefly reviewed the agenda</w:t>
      </w:r>
      <w:r w:rsidR="00CC2E03">
        <w:t>. Staff des</w:t>
      </w:r>
      <w:r>
        <w:t>cribed the San Marcos District</w:t>
      </w:r>
      <w:r w:rsidR="00CC2E03">
        <w:t xml:space="preserve"> boundaries and provi</w:t>
      </w:r>
      <w:r>
        <w:t>ded background on the existing District Plan documents that were</w:t>
      </w:r>
      <w:r w:rsidR="00CC2E03">
        <w:t xml:space="preserve"> developed in 2006 and updated in 2015. </w:t>
      </w:r>
      <w:r>
        <w:t>Staff also presented the rationale for</w:t>
      </w:r>
      <w:r w:rsidR="00023D88">
        <w:t xml:space="preserve"> a</w:t>
      </w:r>
      <w:r>
        <w:t xml:space="preserve"> new planning process, authori</w:t>
      </w:r>
      <w:r w:rsidR="00023D88">
        <w:t>zed by Resolution 2017-93 at the request of</w:t>
      </w:r>
      <w:r>
        <w:t xml:space="preserve"> the San Mar</w:t>
      </w:r>
      <w:r w:rsidR="00023D88">
        <w:t>cos Planning Committee</w:t>
      </w:r>
      <w:r>
        <w:t>.</w:t>
      </w:r>
      <w:r w:rsidR="00CC2E03">
        <w:t xml:space="preserve"> </w:t>
      </w:r>
      <w:r>
        <w:t>After</w:t>
      </w:r>
      <w:r w:rsidR="00023D88">
        <w:t xml:space="preserve"> elaborating on the importance</w:t>
      </w:r>
      <w:r w:rsidR="003566C6">
        <w:t xml:space="preserve"> of</w:t>
      </w:r>
      <w:r>
        <w:t xml:space="preserve"> public participa</w:t>
      </w:r>
      <w:r w:rsidR="003566C6">
        <w:t>tion and broad representation from</w:t>
      </w:r>
      <w:r>
        <w:t xml:space="preserve"> the District, </w:t>
      </w:r>
      <w:r w:rsidR="003566C6">
        <w:t xml:space="preserve">staff noted that </w:t>
      </w:r>
      <w:r>
        <w:t>all relevant materials from the 2006 and 2015 plans could be incorporated into the new document</w:t>
      </w:r>
      <w:r w:rsidR="00023D88">
        <w:t>,</w:t>
      </w:r>
      <w:r w:rsidR="00056315">
        <w:t xml:space="preserve"> although much of the con</w:t>
      </w:r>
      <w:r w:rsidR="00460015">
        <w:t>tent would come from the 2018</w:t>
      </w:r>
      <w:r w:rsidR="00056315">
        <w:t xml:space="preserve"> planning process</w:t>
      </w:r>
      <w:r>
        <w:t>.</w:t>
      </w:r>
      <w:r w:rsidR="00023D88">
        <w:t xml:space="preserve"> Following an</w:t>
      </w:r>
      <w:r w:rsidR="003566C6">
        <w:t xml:space="preserve"> explanation of the District Plan within</w:t>
      </w:r>
      <w:r w:rsidR="00CC2E03">
        <w:t xml:space="preserve"> the Co</w:t>
      </w:r>
      <w:r w:rsidR="003566C6">
        <w:t xml:space="preserve">unty’s policy framework, </w:t>
      </w:r>
      <w:r w:rsidR="00CC2E03">
        <w:t xml:space="preserve">staff fielded general questions from the group. San Marcos residents mentioned the following issues during the question and answer session:     </w:t>
      </w:r>
    </w:p>
    <w:p w:rsidR="004D423B" w:rsidRDefault="004D423B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>Large projects occurring outside the San Marcos District boundary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>the</w:t>
      </w:r>
      <w:r w:rsidR="00676C8D">
        <w:t xml:space="preserve"> District’s boundaries and the District P</w:t>
      </w:r>
      <w:r w:rsidR="00460015">
        <w:t>lan’s e</w:t>
      </w:r>
      <w:r>
        <w:t>ffect on nearby properties and communities</w:t>
      </w:r>
      <w:r w:rsidR="00460015">
        <w:t xml:space="preserve"> not included in the San Marcos boundary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>the plan’s effect on state</w:t>
      </w:r>
      <w:r w:rsidR="00676C8D">
        <w:t xml:space="preserve"> and other public lands in the D</w:t>
      </w:r>
      <w:r>
        <w:t>istrict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>the just</w:t>
      </w:r>
      <w:r w:rsidR="00676C8D">
        <w:t>ification for developing a new District P</w:t>
      </w:r>
      <w:r>
        <w:t>lan and concern about whether an entirely new plan is necessary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>concern about the permitting process for new structures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concern about allowed uses and whether previously existing uses </w:t>
      </w:r>
      <w:r w:rsidR="00460015">
        <w:t>were grandfathered into the County Code</w:t>
      </w:r>
    </w:p>
    <w:p w:rsidR="00CC2E03" w:rsidRDefault="00CC2E03" w:rsidP="00CC2E03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concern about required upgrades to private roads </w:t>
      </w:r>
    </w:p>
    <w:p w:rsidR="00CC2E03" w:rsidRDefault="00CC2E03" w:rsidP="0094425B">
      <w:pPr>
        <w:ind w:firstLine="720"/>
      </w:pPr>
      <w:r>
        <w:t xml:space="preserve">After responding to general questions, County planning </w:t>
      </w:r>
      <w:r w:rsidR="00460015">
        <w:t xml:space="preserve">staff facilitated an open-house </w:t>
      </w:r>
      <w:r>
        <w:t>style session</w:t>
      </w:r>
      <w:r w:rsidR="00676C8D">
        <w:t xml:space="preserve"> where staff spoke</w:t>
      </w:r>
      <w:r>
        <w:t xml:space="preserve"> with San Marcos resident</w:t>
      </w:r>
      <w:r w:rsidR="00056315">
        <w:t>s about the planning process</w:t>
      </w:r>
      <w:r>
        <w:t>,</w:t>
      </w:r>
      <w:r w:rsidR="00056315">
        <w:t xml:space="preserve"> participation options during this planning initiative,</w:t>
      </w:r>
      <w:r>
        <w:t xml:space="preserve"> </w:t>
      </w:r>
      <w:proofErr w:type="gramStart"/>
      <w:r>
        <w:t>County</w:t>
      </w:r>
      <w:proofErr w:type="gramEnd"/>
      <w:r>
        <w:t xml:space="preserve"> land use policy, and issues and visions</w:t>
      </w:r>
      <w:r w:rsidR="00056315">
        <w:t xml:space="preserve"> for the San Marcos Dist</w:t>
      </w:r>
      <w:r w:rsidR="00460015">
        <w:t xml:space="preserve">rict. Some of the topics </w:t>
      </w:r>
      <w:r w:rsidR="00056315">
        <w:t xml:space="preserve">gathered </w:t>
      </w:r>
      <w:r w:rsidR="00460015">
        <w:t xml:space="preserve">for the vision </w:t>
      </w:r>
      <w:r w:rsidR="00056315">
        <w:t>included:</w:t>
      </w:r>
    </w:p>
    <w:p w:rsidR="00BE0E2A" w:rsidRDefault="00BE0E2A" w:rsidP="00023D88">
      <w:pPr>
        <w:pStyle w:val="ListParagraph"/>
        <w:numPr>
          <w:ilvl w:val="0"/>
          <w:numId w:val="11"/>
        </w:numPr>
      </w:pPr>
      <w:r>
        <w:t>Preserving rural quality of life (</w:t>
      </w:r>
      <w:r w:rsidR="004D3698">
        <w:t xml:space="preserve">road conditions and permitting requirements, </w:t>
      </w:r>
      <w:r>
        <w:t>low density, backyard horses/chickens/livestock, dark skies, quiet, open space/trails)</w:t>
      </w:r>
    </w:p>
    <w:p w:rsidR="00BE0E2A" w:rsidRDefault="00BE0E2A" w:rsidP="00023D88">
      <w:pPr>
        <w:pStyle w:val="ListParagraph"/>
        <w:numPr>
          <w:ilvl w:val="0"/>
          <w:numId w:val="11"/>
        </w:numPr>
      </w:pPr>
      <w:r>
        <w:t>Easier permitting process for residential development and solar installation/off-grid houses</w:t>
      </w:r>
    </w:p>
    <w:p w:rsidR="00BE0E2A" w:rsidRDefault="00BE0E2A" w:rsidP="00023D88">
      <w:pPr>
        <w:pStyle w:val="ListParagraph"/>
        <w:numPr>
          <w:ilvl w:val="0"/>
          <w:numId w:val="11"/>
        </w:numPr>
      </w:pPr>
      <w:r>
        <w:t>Better internet connection</w:t>
      </w:r>
    </w:p>
    <w:p w:rsidR="008F17F7" w:rsidRDefault="004D3698" w:rsidP="00023D88">
      <w:pPr>
        <w:pStyle w:val="ListParagraph"/>
        <w:numPr>
          <w:ilvl w:val="0"/>
          <w:numId w:val="11"/>
        </w:numPr>
      </w:pPr>
      <w:r>
        <w:t>More diversity of uses in appropriate areas, such as light commercial, light industrial and agricultural</w:t>
      </w:r>
    </w:p>
    <w:p w:rsidR="00DB7059" w:rsidRPr="00BE0E2A" w:rsidRDefault="00DB7059" w:rsidP="00DB7059">
      <w:pPr>
        <w:ind w:left="360"/>
      </w:pPr>
      <w:r>
        <w:t xml:space="preserve">26 community members expressed interest in joining the planning committee and 43 asked to remain involved in the planning process. County </w:t>
      </w:r>
      <w:proofErr w:type="gramStart"/>
      <w:r>
        <w:t>staff are</w:t>
      </w:r>
      <w:proofErr w:type="gramEnd"/>
      <w:r>
        <w:t xml:space="preserve"> preparing to reach out to interested co</w:t>
      </w:r>
      <w:r w:rsidR="00460015">
        <w:t>mmunity members in mid-February</w:t>
      </w:r>
      <w:r>
        <w:t xml:space="preserve">. </w:t>
      </w:r>
    </w:p>
    <w:sectPr w:rsidR="00DB7059" w:rsidRPr="00BE0E2A" w:rsidSect="004D423B">
      <w:headerReference w:type="default" r:id="rId10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0F" w:rsidRDefault="006A750F" w:rsidP="009431EA">
      <w:pPr>
        <w:spacing w:after="0" w:line="240" w:lineRule="auto"/>
      </w:pPr>
      <w:r>
        <w:separator/>
      </w:r>
    </w:p>
  </w:endnote>
  <w:endnote w:type="continuationSeparator" w:id="0">
    <w:p w:rsidR="006A750F" w:rsidRDefault="006A750F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0F" w:rsidRDefault="006A750F" w:rsidP="009431EA">
      <w:pPr>
        <w:spacing w:after="0" w:line="240" w:lineRule="auto"/>
      </w:pPr>
      <w:r>
        <w:separator/>
      </w:r>
    </w:p>
  </w:footnote>
  <w:footnote w:type="continuationSeparator" w:id="0">
    <w:p w:rsidR="006A750F" w:rsidRDefault="006A750F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EA" w:rsidRPr="004D423B" w:rsidRDefault="009431EA" w:rsidP="00E15622">
    <w:pPr>
      <w:pStyle w:val="IntenseQuote"/>
      <w:ind w:left="0"/>
      <w:rPr>
        <w:rStyle w:val="SubtleReferenc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F2C8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0FC9"/>
    <w:multiLevelType w:val="hybridMultilevel"/>
    <w:tmpl w:val="A9C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06384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4E7"/>
    <w:multiLevelType w:val="hybridMultilevel"/>
    <w:tmpl w:val="99C22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BC5024"/>
    <w:multiLevelType w:val="hybridMultilevel"/>
    <w:tmpl w:val="6406D2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8D30BF"/>
    <w:multiLevelType w:val="hybridMultilevel"/>
    <w:tmpl w:val="81C4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32476F"/>
    <w:multiLevelType w:val="hybridMultilevel"/>
    <w:tmpl w:val="EF729E18"/>
    <w:lvl w:ilvl="0" w:tplc="9B14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CF"/>
    <w:rsid w:val="000021F7"/>
    <w:rsid w:val="00023388"/>
    <w:rsid w:val="00023D88"/>
    <w:rsid w:val="00056315"/>
    <w:rsid w:val="00076CBA"/>
    <w:rsid w:val="0008043A"/>
    <w:rsid w:val="00080612"/>
    <w:rsid w:val="00080C84"/>
    <w:rsid w:val="00093EAB"/>
    <w:rsid w:val="000D58A9"/>
    <w:rsid w:val="000E36FE"/>
    <w:rsid w:val="000E465D"/>
    <w:rsid w:val="000E7F38"/>
    <w:rsid w:val="001027BD"/>
    <w:rsid w:val="00124662"/>
    <w:rsid w:val="00152BBA"/>
    <w:rsid w:val="00161676"/>
    <w:rsid w:val="00185ED2"/>
    <w:rsid w:val="0019010A"/>
    <w:rsid w:val="00195C96"/>
    <w:rsid w:val="001B3FB1"/>
    <w:rsid w:val="001B4404"/>
    <w:rsid w:val="00240047"/>
    <w:rsid w:val="002602F1"/>
    <w:rsid w:val="00264741"/>
    <w:rsid w:val="0026705E"/>
    <w:rsid w:val="00271E8C"/>
    <w:rsid w:val="00275CE3"/>
    <w:rsid w:val="00282A80"/>
    <w:rsid w:val="002910D8"/>
    <w:rsid w:val="002D0F24"/>
    <w:rsid w:val="002D4D2D"/>
    <w:rsid w:val="002D5DC6"/>
    <w:rsid w:val="002E197C"/>
    <w:rsid w:val="0031628E"/>
    <w:rsid w:val="00316C84"/>
    <w:rsid w:val="00327B82"/>
    <w:rsid w:val="003566C6"/>
    <w:rsid w:val="00365A5C"/>
    <w:rsid w:val="00367AB1"/>
    <w:rsid w:val="00367CD2"/>
    <w:rsid w:val="00392D68"/>
    <w:rsid w:val="003B0656"/>
    <w:rsid w:val="003C4C38"/>
    <w:rsid w:val="003D0CDB"/>
    <w:rsid w:val="003E0B92"/>
    <w:rsid w:val="003E5EAD"/>
    <w:rsid w:val="0045122D"/>
    <w:rsid w:val="00460015"/>
    <w:rsid w:val="004B77CB"/>
    <w:rsid w:val="004D3698"/>
    <w:rsid w:val="004D423B"/>
    <w:rsid w:val="0051179B"/>
    <w:rsid w:val="00552699"/>
    <w:rsid w:val="0057364E"/>
    <w:rsid w:val="0058597C"/>
    <w:rsid w:val="005B13C7"/>
    <w:rsid w:val="005C2635"/>
    <w:rsid w:val="005E32A9"/>
    <w:rsid w:val="00625AB5"/>
    <w:rsid w:val="006405D0"/>
    <w:rsid w:val="00676C8D"/>
    <w:rsid w:val="00697C43"/>
    <w:rsid w:val="006A750F"/>
    <w:rsid w:val="006C0DE2"/>
    <w:rsid w:val="006F6058"/>
    <w:rsid w:val="007037D4"/>
    <w:rsid w:val="0072434A"/>
    <w:rsid w:val="00743B18"/>
    <w:rsid w:val="00744F54"/>
    <w:rsid w:val="007531C0"/>
    <w:rsid w:val="007B2AF9"/>
    <w:rsid w:val="007D695C"/>
    <w:rsid w:val="007E0E98"/>
    <w:rsid w:val="007F450F"/>
    <w:rsid w:val="00816768"/>
    <w:rsid w:val="00874AD4"/>
    <w:rsid w:val="008E0337"/>
    <w:rsid w:val="008E3601"/>
    <w:rsid w:val="008F0AD7"/>
    <w:rsid w:val="008F17F7"/>
    <w:rsid w:val="008F2C67"/>
    <w:rsid w:val="00913D8E"/>
    <w:rsid w:val="00927A5D"/>
    <w:rsid w:val="009431EA"/>
    <w:rsid w:val="0094425B"/>
    <w:rsid w:val="00950068"/>
    <w:rsid w:val="00971FD4"/>
    <w:rsid w:val="0097778C"/>
    <w:rsid w:val="009926A6"/>
    <w:rsid w:val="009B4DD1"/>
    <w:rsid w:val="009B6CBA"/>
    <w:rsid w:val="009C249B"/>
    <w:rsid w:val="009C29CD"/>
    <w:rsid w:val="009D0E7B"/>
    <w:rsid w:val="009D7E6B"/>
    <w:rsid w:val="009E077A"/>
    <w:rsid w:val="009F32DB"/>
    <w:rsid w:val="009F6609"/>
    <w:rsid w:val="00A11AA1"/>
    <w:rsid w:val="00A17CB7"/>
    <w:rsid w:val="00A52661"/>
    <w:rsid w:val="00A7565F"/>
    <w:rsid w:val="00A77080"/>
    <w:rsid w:val="00A834B5"/>
    <w:rsid w:val="00A87401"/>
    <w:rsid w:val="00A935ED"/>
    <w:rsid w:val="00A97069"/>
    <w:rsid w:val="00AB0949"/>
    <w:rsid w:val="00AD5134"/>
    <w:rsid w:val="00AD587D"/>
    <w:rsid w:val="00B51B73"/>
    <w:rsid w:val="00BB4642"/>
    <w:rsid w:val="00BE0E2A"/>
    <w:rsid w:val="00BE35CF"/>
    <w:rsid w:val="00BE6DD5"/>
    <w:rsid w:val="00C25655"/>
    <w:rsid w:val="00C4478F"/>
    <w:rsid w:val="00CA6DAF"/>
    <w:rsid w:val="00CC2E03"/>
    <w:rsid w:val="00D03EFC"/>
    <w:rsid w:val="00D40F81"/>
    <w:rsid w:val="00D57929"/>
    <w:rsid w:val="00D6600F"/>
    <w:rsid w:val="00D876D8"/>
    <w:rsid w:val="00D95477"/>
    <w:rsid w:val="00DB3625"/>
    <w:rsid w:val="00DB7059"/>
    <w:rsid w:val="00DC1433"/>
    <w:rsid w:val="00DC2AB0"/>
    <w:rsid w:val="00DC2E9D"/>
    <w:rsid w:val="00DC3A20"/>
    <w:rsid w:val="00DC5ACA"/>
    <w:rsid w:val="00DD020D"/>
    <w:rsid w:val="00E02DD9"/>
    <w:rsid w:val="00E15622"/>
    <w:rsid w:val="00E26302"/>
    <w:rsid w:val="00E41D7D"/>
    <w:rsid w:val="00E43804"/>
    <w:rsid w:val="00E50E9E"/>
    <w:rsid w:val="00E60A3D"/>
    <w:rsid w:val="00E7405D"/>
    <w:rsid w:val="00E822AB"/>
    <w:rsid w:val="00EA2296"/>
    <w:rsid w:val="00F01391"/>
    <w:rsid w:val="00F0561A"/>
    <w:rsid w:val="00F07BA3"/>
    <w:rsid w:val="00F31DF4"/>
    <w:rsid w:val="00F33C61"/>
    <w:rsid w:val="00F36293"/>
    <w:rsid w:val="00F51DF2"/>
    <w:rsid w:val="00F61538"/>
    <w:rsid w:val="00F67813"/>
    <w:rsid w:val="00F80856"/>
    <w:rsid w:val="00F92F23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6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4D423B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6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4D423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1409-EF73-48AC-8231-D6894C0D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B. Ijadi</dc:creator>
  <cp:lastModifiedBy>Lucy G. Foma</cp:lastModifiedBy>
  <cp:revision>14</cp:revision>
  <cp:lastPrinted>2017-07-14T21:45:00Z</cp:lastPrinted>
  <dcterms:created xsi:type="dcterms:W3CDTF">2018-02-08T23:29:00Z</dcterms:created>
  <dcterms:modified xsi:type="dcterms:W3CDTF">2018-02-12T22:30:00Z</dcterms:modified>
</cp:coreProperties>
</file>